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DFKai-SB" w:eastAsia="DFKai-SB" w:hAnsi="DFKai-SB"/>
          <w:sz w:val="52"/>
          <w:szCs w:val="52"/>
        </w:rPr>
      </w:pPr>
      <w:r>
        <w:rPr>
          <w:rFonts w:ascii="DFKai-SB" w:eastAsia="DFKai-SB" w:hAnsi="DFKai-SB"/>
          <w:sz w:val="48"/>
          <w:szCs w:val="48"/>
        </w:rPr>
        <w:t>義守大學</w:t>
      </w:r>
      <w:r>
        <w:rPr>
          <w:rFonts w:ascii="DFKai-SB" w:eastAsia="DFKai-SB" w:hAnsi="DFKai-SB"/>
          <w:sz w:val="48"/>
          <w:szCs w:val="48"/>
        </w:rPr>
        <w:t xml:space="preserve"> 10</w:t>
      </w:r>
      <w:r>
        <w:rPr>
          <w:rFonts w:ascii="DFKai-SB" w:eastAsia="DFKai-SB" w:hAnsi="DFKai-SB" w:hint="eastAsia"/>
          <w:sz w:val="48"/>
          <w:szCs w:val="48"/>
        </w:rPr>
        <w:t>5</w:t>
      </w:r>
      <w:r>
        <w:rPr>
          <w:rFonts w:ascii="DFKai-SB" w:eastAsia="DFKai-SB" w:hAnsi="DFKai-SB"/>
          <w:sz w:val="48"/>
          <w:szCs w:val="48"/>
        </w:rPr>
        <w:t xml:space="preserve"> 學年度</w:t>
      </w:r>
      <w:r>
        <w:rPr>
          <w:rFonts w:ascii="DFKai-SB" w:eastAsia="DFKai-SB" w:hAnsi="DFKai-SB" w:hint="eastAsia"/>
          <w:sz w:val="48"/>
          <w:szCs w:val="48"/>
        </w:rPr>
        <w:t>文化週</w:t>
      </w:r>
      <w:r>
        <w:rPr>
          <w:rFonts w:ascii="DFKai-SB" w:eastAsia="DFKai-SB" w:hAnsi="DFKai-SB" w:hint="eastAsia"/>
          <w:sz w:val="48"/>
          <w:szCs w:val="48"/>
        </w:rPr>
        <w:t>籃</w:t>
      </w:r>
      <w:r>
        <w:rPr>
          <w:rFonts w:ascii="DFKai-SB" w:eastAsia="DFKai-SB" w:hAnsi="DFKai-SB"/>
          <w:sz w:val="48"/>
          <w:szCs w:val="48"/>
        </w:rPr>
        <w:t xml:space="preserve">球賽 </w:t>
      </w:r>
      <w:r>
        <w:rPr>
          <w:rFonts w:ascii="DFKai-SB" w:eastAsia="DFKai-SB" w:hAnsi="DFKai-SB" w:hint="eastAsia"/>
          <w:sz w:val="48"/>
          <w:szCs w:val="48"/>
        </w:rPr>
        <w:br/>
      </w:r>
      <w:r>
        <w:rPr>
          <w:rFonts w:ascii="DFKai-SB" w:eastAsia="DFKai-SB" w:hAnsi="DFKai-SB"/>
          <w:sz w:val="52"/>
          <w:szCs w:val="52"/>
        </w:rPr>
        <w:t>競賽規程</w:t>
      </w:r>
      <w:r>
        <w:rPr>
          <w:rFonts w:ascii="DFKai-SB" w:eastAsia="DFKai-SB" w:hAnsi="DFKai-SB" w:hint="eastAsia"/>
          <w:sz w:val="52"/>
          <w:szCs w:val="52"/>
        </w:rPr>
        <w:br/>
      </w:r>
      <w:r>
        <w:rPr>
          <w:rFonts w:ascii="DFKai-SB" w:eastAsia="DFKai-SB" w:hAnsi="DFKai-SB" w:hint="eastAsia"/>
        </w:rPr>
        <w:t xml:space="preserve">一、主    </w:t>
      </w:r>
      <w:r>
        <w:rPr>
          <w:rFonts w:ascii="DFKai-SB" w:eastAsia="DFKai-SB" w:hAnsi="DFKai-SB" w:hint="eastAsia"/>
        </w:rPr>
        <w:t>旨：為發掘籃球運動人才，促進學生身心健康，並加強本校同學間</w:t>
      </w:r>
      <w:r>
        <w:rPr>
          <w:rFonts w:ascii="DFKai-SB" w:eastAsia="DFKai-SB" w:hAnsi="DFKai-SB" w:hint="eastAsia"/>
        </w:rPr>
        <w:t>感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及推廣籃球運動，特舉辦本比賽。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二、主辦單位：</w:t>
      </w:r>
      <w:r>
        <w:rPr>
          <w:rFonts w:ascii="DFKai-SB" w:eastAsia="DFKai-SB" w:hAnsi="DFKai-SB" w:hint="eastAsia"/>
        </w:rPr>
        <w:t>義守大學</w:t>
      </w:r>
      <w:r>
        <w:rPr>
          <w:rFonts w:ascii="DFKai-SB" w:eastAsia="DFKai-SB" w:hAnsi="DFKai-SB" w:hint="eastAsia"/>
        </w:rPr>
        <w:t>國際事務處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三、協辦單位：</w:t>
      </w:r>
      <w:r>
        <w:rPr>
          <w:rFonts w:ascii="DFKai-SB" w:eastAsia="DFKai-SB" w:hAnsi="DFKai-SB" w:hint="eastAsia"/>
        </w:rPr>
        <w:t>ISR、原民班、陸聯會、外聯會、國際志工會。</w:t>
      </w:r>
      <w:r>
        <w:rPr>
          <w:rFonts w:ascii="DFKai-SB" w:eastAsia="DFKai-SB" w:hAnsi="DFKai-SB" w:hint="eastAsia"/>
        </w:rPr>
        <w:t xml:space="preserve">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四、競賽時間：</w:t>
      </w:r>
      <w:r>
        <w:rPr>
          <w:rFonts w:ascii="DFKai-SB" w:eastAsia="DFKai-SB" w:hAnsi="DFKai-SB" w:hint="eastAsia"/>
          <w:color w:val="ff0000"/>
        </w:rPr>
        <w:t>10</w:t>
      </w:r>
      <w:r>
        <w:rPr>
          <w:rFonts w:ascii="DFKai-SB" w:eastAsia="DFKai-SB" w:hAnsi="DFKai-SB" w:hint="eastAsia"/>
          <w:color w:val="ff0000"/>
        </w:rPr>
        <w:t>6</w:t>
      </w:r>
      <w:r>
        <w:rPr>
          <w:rFonts w:ascii="DFKai-SB" w:eastAsia="DFKai-SB" w:hAnsi="DFKai-SB" w:hint="eastAsia"/>
          <w:color w:val="ff0000"/>
        </w:rPr>
        <w:t xml:space="preserve"> 年</w:t>
      </w:r>
      <w:r>
        <w:rPr>
          <w:rFonts w:ascii="DFKai-SB" w:eastAsia="DFKai-SB" w:hAnsi="DFKai-SB" w:hint="eastAsia"/>
          <w:color w:val="ff0000"/>
        </w:rPr>
        <w:t xml:space="preserve"> 5</w:t>
      </w:r>
      <w:r>
        <w:rPr>
          <w:rFonts w:ascii="DFKai-SB" w:eastAsia="DFKai-SB" w:hAnsi="DFKai-SB" w:hint="eastAsia"/>
          <w:color w:val="ff0000"/>
        </w:rPr>
        <w:t xml:space="preserve"> 月 </w:t>
      </w:r>
      <w:r>
        <w:rPr>
          <w:rFonts w:ascii="DFKai-SB" w:eastAsia="DFKai-SB" w:hAnsi="DFKai-SB" w:hint="eastAsia"/>
          <w:color w:val="ff0000"/>
        </w:rPr>
        <w:t>8</w:t>
      </w:r>
      <w:r>
        <w:rPr>
          <w:rFonts w:ascii="DFKai-SB" w:eastAsia="DFKai-SB" w:hAnsi="DFKai-SB" w:hint="eastAsia"/>
          <w:color w:val="ff0000"/>
        </w:rPr>
        <w:t>～</w:t>
      </w:r>
      <w:r>
        <w:rPr>
          <w:rFonts w:ascii="DFKai-SB" w:eastAsia="DFKai-SB" w:hAnsi="DFKai-SB" w:hint="eastAsia"/>
          <w:color w:val="ff0000"/>
        </w:rPr>
        <w:t>9</w:t>
      </w:r>
      <w:r>
        <w:rPr>
          <w:rFonts w:ascii="DFKai-SB" w:eastAsia="DFKai-SB" w:hAnsi="DFKai-SB" w:hint="eastAsia"/>
          <w:color w:val="ff0000"/>
        </w:rPr>
        <w:t xml:space="preserve"> 日</w:t>
      </w:r>
      <w:r>
        <w:rPr>
          <w:rFonts w:ascii="DFKai-SB" w:eastAsia="DFKai-SB" w:hAnsi="DFKai-SB" w:hint="eastAsia"/>
          <w:color w:val="ff0000"/>
        </w:rPr>
        <w:t>(男)</w:t>
      </w:r>
      <w:r>
        <w:rPr>
          <w:rFonts w:ascii="DFKai-SB" w:eastAsia="DFKai-SB" w:hAnsi="DFKai-SB" w:hint="eastAsia"/>
          <w:color w:val="ff0000"/>
        </w:rPr>
        <w:t>，5月10~11日</w:t>
      </w:r>
      <w:r>
        <w:rPr>
          <w:rFonts w:ascii="DFKai-SB" w:eastAsia="DFKai-SB" w:hAnsi="DFKai-SB" w:hint="eastAsia"/>
          <w:color w:val="ff0000"/>
        </w:rPr>
        <w:t>(女)</w:t>
      </w:r>
      <w:r>
        <w:rPr>
          <w:rFonts w:ascii="DFKai-SB" w:eastAsia="DFKai-SB" w:hAnsi="DFKai-SB" w:hint="eastAsia"/>
          <w:color w:val="ff0000"/>
        </w:rPr>
        <w:t>，</w:t>
      </w:r>
      <w:r>
        <w:rPr>
          <w:rFonts w:ascii="DFKai-SB" w:eastAsia="DFKai-SB" w:hAnsi="DFKai-SB" w:hint="eastAsia"/>
          <w:color w:val="ff0000"/>
        </w:rPr>
        <w:t>18:00~22</w:t>
      </w:r>
      <w:r>
        <w:rPr>
          <w:rFonts w:ascii="DFKai-SB" w:eastAsia="DFKai-SB" w:hAnsi="DFKai-SB"/>
          <w:color w:val="ff0000"/>
        </w:rPr>
        <w:t>:00</w:t>
      </w:r>
      <w:r>
        <w:rPr>
          <w:rFonts w:ascii="DFKai-SB" w:eastAsia="DFKai-SB" w:hAnsi="DFKai-SB" w:hint="eastAsia"/>
          <w:color w:val="ff0000"/>
        </w:rPr>
        <w:t>。</w:t>
      </w:r>
      <w:r>
        <w:rPr>
          <w:rFonts w:ascii="DFKai-SB" w:eastAsia="DFKai-SB" w:hAnsi="DFKai-SB"/>
          <w:color w:val="ff0000"/>
        </w:rPr>
        <w:t xml:space="preserve">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五、競賽地點：義守大學校本部籃球場</w:t>
      </w:r>
      <w:r>
        <w:rPr>
          <w:rFonts w:ascii="DFKai-SB" w:eastAsia="DFKai-SB" w:hAnsi="DFKai-SB" w:hint="eastAsia"/>
        </w:rPr>
        <w:t>(停車場上方)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六、參賽資格：</w:t>
      </w:r>
      <w:r>
        <w:rPr>
          <w:rFonts w:ascii="DFKai-SB" w:eastAsia="DFKai-SB" w:hAnsi="DFKai-SB" w:hint="eastAsia"/>
        </w:rPr>
        <w:t>不限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七、競賽組別：</w:t>
      </w:r>
      <w:r>
        <w:rPr>
          <w:rFonts w:ascii="DFKai-SB" w:eastAsia="DFKai-SB" w:hAnsi="DFKai-SB" w:hint="eastAsia"/>
        </w:rPr>
        <w:t>以組為單位，每組</w:t>
      </w:r>
      <w:r>
        <w:rPr>
          <w:rFonts w:ascii="DFKai-SB" w:eastAsia="DFKai-SB" w:hAnsi="DFKai-SB" w:hint="eastAsia"/>
        </w:rPr>
        <w:t>5</w:t>
      </w:r>
      <w:r>
        <w:rPr>
          <w:rFonts w:ascii="DFKai-SB" w:eastAsia="DFKai-SB" w:hAnsi="DFKai-SB" w:hint="eastAsia"/>
        </w:rPr>
        <w:t>人</w:t>
      </w:r>
      <w:r>
        <w:rPr>
          <w:rFonts w:ascii="DFKai-SB" w:eastAsia="DFKai-SB" w:hAnsi="DFKai-SB" w:hint="eastAsia"/>
        </w:rPr>
        <w:t>(可在加3名候補)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八、報名辦法：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/>
        </w:rPr>
        <w:t>（一）報名</w:t>
      </w:r>
      <w:r>
        <w:rPr>
          <w:rFonts w:ascii="DFKai-SB" w:eastAsia="DFKai-SB" w:hAnsi="DFKai-SB"/>
        </w:rPr>
        <w:t>時間:</w:t>
      </w:r>
      <w:r>
        <w:rPr>
          <w:rFonts w:ascii="DFKai-SB" w:eastAsia="DFKai-SB" w:hAnsi="DFKai-SB"/>
          <w:color w:val="ff0000"/>
        </w:rPr>
        <w:t>4</w:t>
      </w:r>
      <w:r>
        <w:rPr>
          <w:rFonts w:ascii="DFKai-SB" w:eastAsia="DFKai-SB" w:hAnsi="DFKai-SB"/>
          <w:color w:val="ff0000"/>
        </w:rPr>
        <w:t>月1</w:t>
      </w:r>
      <w:r>
        <w:rPr>
          <w:rFonts w:ascii="DFKai-SB" w:eastAsia="DFKai-SB" w:hAnsi="DFKai-SB"/>
          <w:color w:val="ff0000"/>
        </w:rPr>
        <w:t>6</w:t>
      </w:r>
      <w:r>
        <w:rPr>
          <w:rFonts w:ascii="DFKai-SB" w:eastAsia="DFKai-SB" w:hAnsi="DFKai-SB"/>
          <w:color w:val="ff0000"/>
        </w:rPr>
        <w:t>日</w:t>
      </w:r>
      <w:r>
        <w:rPr>
          <w:rFonts w:ascii="DFKai-SB" w:eastAsia="DFKai-SB" w:hAnsi="DFKai-SB"/>
          <w:color w:val="ff0000"/>
        </w:rPr>
        <w:t>報名</w:t>
      </w:r>
      <w:r>
        <w:rPr>
          <w:rFonts w:ascii="DFKai-SB" w:eastAsia="DFKai-SB" w:hAnsi="DFKai-SB"/>
          <w:color w:val="ff0000"/>
        </w:rPr>
        <w:t>截止</w:t>
      </w:r>
      <w:r>
        <w:rPr>
          <w:rFonts w:ascii="DFKai-SB" w:eastAsia="DFKai-SB" w:hAnsi="DFKai-SB"/>
        </w:rPr>
        <w:t>，逾期不受理</w:t>
      </w:r>
      <w:r>
        <w:rPr>
          <w:rFonts w:ascii="DFKai-SB" w:eastAsia="DFKai-SB" w:hAnsi="DFKai-SB"/>
        </w:rPr>
        <w:t>，</w:t>
      </w:r>
      <w:r>
        <w:rPr>
          <w:rFonts w:ascii="DFKai-SB" w:eastAsia="DFKai-SB" w:hAnsi="DFKai-SB"/>
        </w:rPr>
        <w:t>並</w:t>
      </w:r>
      <w:r>
        <w:rPr>
          <w:rFonts w:ascii="DFKai-SB" w:eastAsia="DFKai-SB" w:hAnsi="DFKai-SB"/>
        </w:rPr>
        <w:t>須</w:t>
      </w:r>
      <w:r>
        <w:rPr>
          <w:rFonts w:ascii="DFKai-SB" w:eastAsia="DFKai-SB" w:hAnsi="DFKai-SB"/>
        </w:rPr>
        <w:t>完成所有報名手續</w:t>
      </w:r>
      <w:r>
        <w:rPr>
          <w:rFonts w:ascii="DFKai-SB" w:eastAsia="DFKai-SB" w:hAnsi="DFKai-SB"/>
        </w:rPr>
        <w:t>。</w:t>
      </w:r>
      <w:r>
        <w:rPr>
          <w:rFonts w:ascii="DFKai-SB" w:eastAsia="DFKai-SB" w:hAnsi="DFKai-SB"/>
        </w:rPr>
        <w:t xml:space="preserve">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（二）報名手續： </w:t>
      </w:r>
    </w:p>
    <w:p>
      <w:pPr>
        <w:pStyle w:val="style0"/>
        <w:spacing w:lineRule="auto" w:line="120"/>
        <w:ind w:left="960" w:leftChars="400"/>
        <w:rPr>
          <w:rFonts w:ascii="DFKai-SB" w:eastAsia="DFKai-SB" w:hAnsi="DFKai-SB"/>
        </w:rPr>
      </w:pPr>
      <w:r>
        <w:rPr>
          <w:rFonts w:ascii="DFKai-SB" w:eastAsia="DFKai-SB" w:hAnsi="DFKai-SB"/>
        </w:rPr>
        <w:t>l.報名方式</w:t>
      </w:r>
      <w:r>
        <w:rPr>
          <w:rFonts w:ascii="DFKai-SB" w:eastAsia="DFKai-SB" w:hAnsi="DFKai-SB" w:hint="eastAsia"/>
        </w:rPr>
        <w:t>填寫表單，</w:t>
      </w:r>
      <w:r>
        <w:rPr>
          <w:rFonts w:ascii="DFKai-SB" w:eastAsia="DFKai-SB" w:hAnsi="DFKai-SB" w:hint="eastAsia"/>
        </w:rPr>
        <w:t>繳交</w:t>
      </w:r>
      <w:r>
        <w:rPr>
          <w:rFonts w:ascii="DFKai-SB" w:eastAsia="DFKai-SB" w:hAnsi="DFKai-SB" w:hint="eastAsia"/>
        </w:rPr>
        <w:t>保證金新台幣</w:t>
      </w:r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 w:hint="eastAsia"/>
        </w:rPr>
        <w:t>00元(完賽後領取證件時發還</w:t>
      </w:r>
      <w:r>
        <w:rPr>
          <w:rFonts w:ascii="DFKai-SB" w:eastAsia="DFKai-SB" w:hAnsi="DFKai-SB" w:hint="eastAsia"/>
        </w:rPr>
        <w:t>)</w:t>
      </w:r>
      <w:r>
        <w:rPr>
          <w:rFonts w:ascii="DFKai-SB" w:eastAsia="DFKai-SB" w:hAnsi="DFKai-SB"/>
        </w:rPr>
        <w:t xml:space="preserve">。 </w:t>
      </w:r>
    </w:p>
    <w:p>
      <w:pPr>
        <w:pStyle w:val="style0"/>
        <w:spacing w:lineRule="auto" w:line="120"/>
        <w:ind w:left="960" w:leftChars="400"/>
        <w:rPr>
          <w:rFonts w:ascii="DFKai-SB" w:eastAsia="DFKai-SB" w:hAnsi="DFKai-SB"/>
        </w:rPr>
      </w:pPr>
      <w:r>
        <w:rPr>
          <w:rFonts w:ascii="DFKai-SB" w:eastAsia="DFKai-SB" w:hAnsi="DFKai-SB"/>
        </w:rPr>
        <w:t>2.</w:t>
      </w:r>
      <w:r>
        <w:rPr>
          <w:rFonts w:ascii="DFKai-SB" w:eastAsia="DFKai-SB" w:hAnsi="DFKai-SB" w:hint="eastAsia"/>
        </w:rPr>
        <w:t>繳費</w:t>
      </w:r>
      <w:r>
        <w:rPr>
          <w:rFonts w:ascii="DFKai-SB" w:eastAsia="DFKai-SB" w:hAnsi="DFKai-SB" w:hint="eastAsia"/>
        </w:rPr>
        <w:t>請到國際學院一樓國際事務處找彭俊誠(志工)</w:t>
      </w:r>
      <w:r>
        <w:rPr>
          <w:rFonts w:ascii="DFKai-SB" w:eastAsia="DFKai-SB" w:hAnsi="DFKai-SB"/>
        </w:rPr>
        <w:t xml:space="preserve">。 </w:t>
      </w:r>
    </w:p>
    <w:p>
      <w:pPr>
        <w:pStyle w:val="style0"/>
        <w:spacing w:lineRule="auto" w:line="120"/>
        <w:ind w:left="960" w:leftChars="400"/>
        <w:rPr>
          <w:rFonts w:ascii="DFKai-SB" w:eastAsia="DFKai-SB" w:hAnsi="DFKai-SB"/>
        </w:rPr>
      </w:pPr>
      <w:r>
        <w:rPr>
          <w:rFonts w:ascii="DFKai-SB" w:eastAsia="DFKai-SB" w:hAnsi="DFKai-SB"/>
        </w:rPr>
        <w:t>3.</w:t>
      </w:r>
      <w:r>
        <w:rPr>
          <w:rFonts w:ascii="DFKai-SB" w:eastAsia="DFKai-SB" w:hAnsi="DFKai-SB" w:hint="eastAsia"/>
        </w:rPr>
        <w:t>填寫表單及繳費後</w:t>
      </w:r>
      <w:r>
        <w:rPr>
          <w:rFonts w:ascii="DFKai-SB" w:eastAsia="DFKai-SB" w:hAnsi="DFKai-SB"/>
        </w:rPr>
        <w:t xml:space="preserve">，方完成報名作業。 </w:t>
      </w:r>
    </w:p>
    <w:p>
      <w:pPr>
        <w:pStyle w:val="style0"/>
        <w:spacing w:lineRule="auto" w:line="120"/>
        <w:ind w:left="240" w:leftChars="1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（三）聯絡電話：</w:t>
      </w:r>
      <w:r>
        <w:rPr>
          <w:rFonts w:ascii="DFKai-SB" w:eastAsia="DFKai-SB" w:hAnsi="DFKai-SB" w:hint="eastAsia"/>
        </w:rPr>
        <w:t>有問題</w:t>
      </w:r>
      <w:r>
        <w:rPr>
          <w:rFonts w:ascii="DFKai-SB" w:eastAsia="DFKai-SB" w:hAnsi="DFKai-SB"/>
        </w:rPr>
        <w:t>請洽</w:t>
      </w:r>
      <w:r>
        <w:rPr>
          <w:rFonts w:ascii="DFKai-SB" w:eastAsia="DFKai-SB" w:hAnsi="DFKai-SB" w:hint="eastAsia"/>
        </w:rPr>
        <w:t>山多士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Santhos</w:t>
      </w:r>
      <w:r>
        <w:rPr>
          <w:rFonts w:ascii="DFKai-SB" w:eastAsia="DFKai-SB" w:hAnsi="DFKai-SB" w:hint="eastAsia"/>
        </w:rPr>
        <w:t xml:space="preserve"> 0905288483</w:t>
      </w:r>
    </w:p>
    <w:p>
      <w:pPr>
        <w:pStyle w:val="style0"/>
        <w:spacing w:lineRule="auto" w:line="120"/>
        <w:ind w:left="240" w:leftChars="100" w:firstLine="2640" w:firstLineChars="11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張淑惠 </w:t>
      </w:r>
      <w:r>
        <w:rPr>
          <w:rFonts w:ascii="DFKai-SB" w:eastAsia="DFKai-SB" w:hAnsi="DFKai-SB" w:hint="eastAsia"/>
        </w:rPr>
        <w:t>Camila</w:t>
      </w:r>
      <w:r>
        <w:rPr>
          <w:rFonts w:ascii="DFKai-SB" w:eastAsia="DFKai-SB" w:hAnsi="DFKai-SB" w:hint="eastAsia"/>
        </w:rPr>
        <w:t xml:space="preserve">  0988140042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九、抽籤</w:t>
      </w:r>
      <w:r>
        <w:rPr>
          <w:rFonts w:ascii="DFKai-SB" w:eastAsia="DFKai-SB" w:hAnsi="DFKai-SB" w:hint="eastAsia"/>
        </w:rPr>
        <w:t>：</w:t>
      </w:r>
      <w:r>
        <w:rPr>
          <w:rFonts w:ascii="DFKai-SB" w:eastAsia="DFKai-SB" w:hAnsi="DFKai-SB" w:hint="eastAsia"/>
        </w:rPr>
        <w:t>於</w:t>
      </w:r>
      <w:r>
        <w:rPr>
          <w:rFonts w:ascii="DFKai-SB" w:eastAsia="DFKai-SB" w:hAnsi="DFKai-SB" w:hint="eastAsia"/>
          <w:color w:val="ff0000"/>
        </w:rPr>
        <w:t>第</w:t>
      </w:r>
      <w:r>
        <w:rPr>
          <w:rFonts w:ascii="DFKai-SB" w:eastAsia="DFKai-SB" w:hAnsi="DFKai-SB" w:hint="eastAsia"/>
          <w:color w:val="ff0000"/>
        </w:rPr>
        <w:t>9</w:t>
      </w:r>
      <w:r>
        <w:rPr>
          <w:rFonts w:ascii="DFKai-SB" w:eastAsia="DFKai-SB" w:hAnsi="DFKai-SB" w:hint="eastAsia"/>
          <w:color w:val="ff0000"/>
        </w:rPr>
        <w:t>週</w:t>
      </w:r>
      <w:r>
        <w:rPr>
          <w:rFonts w:ascii="DFKai-SB" w:eastAsia="DFKai-SB" w:hAnsi="DFKai-SB" w:hint="eastAsia"/>
        </w:rPr>
        <w:t>直播抽籤，順序依報名先後</w:t>
      </w:r>
      <w:r>
        <w:rPr>
          <w:rFonts w:ascii="DFKai-SB" w:eastAsia="DFKai-SB" w:hAnsi="DFKai-SB" w:hint="eastAsia"/>
        </w:rPr>
        <w:t>，結束後將會公布賽程</w:t>
      </w:r>
      <w:r>
        <w:rPr>
          <w:rFonts w:ascii="DFKai-SB" w:eastAsia="DFKai-SB" w:hAnsi="DFKai-SB" w:hint="eastAsia"/>
        </w:rPr>
        <w:t xml:space="preserve">。 </w:t>
      </w:r>
      <w:r>
        <w:rPr>
          <w:rFonts w:ascii="DFKai-SB" w:eastAsia="DFKai-SB" w:hAnsi="DFKai-SB"/>
        </w:rPr>
        <w:tab/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十、比賽方式：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</w:t>
      </w:r>
      <w:r>
        <w:rPr>
          <w:rFonts w:ascii="DFKai-SB" w:eastAsia="DFKai-SB" w:hAnsi="DFKai-SB"/>
        </w:rPr>
        <w:t>以各</w:t>
      </w:r>
      <w:r>
        <w:rPr>
          <w:rFonts w:ascii="DFKai-SB" w:eastAsia="DFKai-SB" w:hAnsi="DFKai-SB" w:hint="eastAsia"/>
        </w:rPr>
        <w:t>組</w:t>
      </w:r>
      <w:r>
        <w:rPr>
          <w:rFonts w:ascii="DFKai-SB" w:eastAsia="DFKai-SB" w:hAnsi="DFKai-SB"/>
        </w:rPr>
        <w:t>為單位，</w:t>
      </w:r>
      <w:r>
        <w:rPr>
          <w:rFonts w:ascii="DFKai-SB" w:eastAsia="DFKai-SB" w:hAnsi="DFKai-SB" w:hint="eastAsia"/>
        </w:rPr>
        <w:t>每人</w:t>
      </w:r>
      <w:r>
        <w:rPr>
          <w:rFonts w:ascii="DFKai-SB" w:eastAsia="DFKai-SB" w:hAnsi="DFKai-SB"/>
        </w:rPr>
        <w:t>限報一隊</w:t>
      </w:r>
      <w:r>
        <w:rPr>
          <w:rFonts w:ascii="DFKai-SB" w:eastAsia="DFKai-SB" w:hAnsi="DFKai-SB"/>
        </w:rPr>
        <w:t>，</w:t>
      </w:r>
      <w:r>
        <w:rPr>
          <w:rFonts w:ascii="DFKai-SB" w:eastAsia="DFKai-SB" w:hAnsi="DFKai-SB"/>
        </w:rPr>
        <w:t>採</w:t>
      </w:r>
      <w:r>
        <w:rPr>
          <w:rFonts w:ascii="DFKai-SB" w:eastAsia="DFKai-SB" w:hAnsi="DFKai-SB"/>
        </w:rPr>
        <w:t>單淘汰賽制。</w:t>
      </w:r>
      <w:r>
        <w:rPr>
          <w:rFonts w:ascii="DFKai-SB" w:eastAsia="DFKai-SB" w:hAnsi="DFKai-SB" w:hint="eastAsia"/>
        </w:rPr>
        <w:t xml:space="preserve">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（二）分為四節，每節 8 分鐘，第一、二、三節不停</w:t>
      </w:r>
      <w:r>
        <w:rPr>
          <w:rFonts w:ascii="DFKai-SB" w:eastAsia="DFKai-SB" w:hAnsi="DFKai-SB" w:hint="eastAsia"/>
        </w:rPr>
        <w:t>錶</w:t>
      </w:r>
      <w:r>
        <w:rPr>
          <w:rFonts w:ascii="DFKai-SB" w:eastAsia="DFKai-SB" w:hAnsi="DFKai-SB" w:hint="eastAsia"/>
        </w:rPr>
        <w:t>，中場休息 3 分鐘，其餘休息 1 分鐘，每</w:t>
      </w:r>
      <w:r>
        <w:rPr>
          <w:rFonts w:ascii="DFKai-SB" w:eastAsia="DFKai-SB" w:hAnsi="DFKai-SB" w:hint="eastAsia"/>
        </w:rPr>
        <w:t>節均有</w:t>
      </w:r>
      <w:r>
        <w:rPr>
          <w:rFonts w:ascii="DFKai-SB" w:eastAsia="DFKai-SB" w:hAnsi="DFKai-SB" w:hint="eastAsia"/>
        </w:rPr>
        <w:t xml:space="preserve"> 24 秒進攻時間限制，上半場一、二節共有兩次暫停，下半場三、四節共有三次暫停，暫停時間每次 30 秒，暫停時間不停</w:t>
      </w:r>
      <w:r>
        <w:rPr>
          <w:rFonts w:ascii="DFKai-SB" w:eastAsia="DFKai-SB" w:hAnsi="DFKai-SB" w:hint="eastAsia"/>
        </w:rPr>
        <w:t>錶</w:t>
      </w:r>
      <w:r>
        <w:rPr>
          <w:rFonts w:ascii="DFKai-SB" w:eastAsia="DFKai-SB" w:hAnsi="DFKai-SB" w:hint="eastAsia"/>
        </w:rPr>
        <w:t>，第四節最後兩分鐘停</w:t>
      </w:r>
      <w:r>
        <w:rPr>
          <w:rFonts w:ascii="DFKai-SB" w:eastAsia="DFKai-SB" w:hAnsi="DFKai-SB" w:hint="eastAsia"/>
        </w:rPr>
        <w:t>錶</w:t>
      </w:r>
      <w:r>
        <w:rPr>
          <w:rFonts w:ascii="DFKai-SB" w:eastAsia="DFKai-SB" w:hAnsi="DFKai-SB" w:hint="eastAsia"/>
        </w:rPr>
        <w:t xml:space="preserve">，比賽結果以團隊所得總分，分為兩隊勝負，得分較高者為獲勝隊伍，得以晉級。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（三）延長賽，延長賽時間一律為 5 分鐘，最後兩分鐘停</w:t>
      </w:r>
      <w:r>
        <w:rPr>
          <w:rFonts w:ascii="DFKai-SB" w:eastAsia="DFKai-SB" w:hAnsi="DFKai-SB" w:hint="eastAsia"/>
        </w:rPr>
        <w:t>錶</w:t>
      </w:r>
      <w:r>
        <w:rPr>
          <w:rFonts w:ascii="DFKai-SB" w:eastAsia="DFKai-SB" w:hAnsi="DFKai-SB" w:hint="eastAsia"/>
        </w:rPr>
        <w:t xml:space="preserve">，可叫一次暫停，延長賽次數不限，直到分出勝負為止。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十一、競賽規定：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（一）參賽選手應於</w:t>
      </w:r>
      <w:r>
        <w:rPr>
          <w:rFonts w:ascii="DFKai-SB" w:eastAsia="DFKai-SB" w:hAnsi="DFKai-SB" w:hint="eastAsia"/>
          <w:color w:val="ff0000"/>
        </w:rPr>
        <w:t>比賽前 20 分鐘</w:t>
      </w:r>
      <w:r>
        <w:rPr>
          <w:rFonts w:ascii="DFKai-SB" w:eastAsia="DFKai-SB" w:hAnsi="DFKai-SB" w:hint="eastAsia"/>
        </w:rPr>
        <w:t xml:space="preserve">，完成檢錄工作，並填寫出賽名單，開賽後10 分鐘未到者取消該隊比賽資格。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（二）比賽用球由</w:t>
      </w:r>
      <w:r>
        <w:rPr>
          <w:rFonts w:ascii="DFKai-SB" w:eastAsia="DFKai-SB" w:hAnsi="DFKai-SB" w:hint="eastAsia"/>
        </w:rPr>
        <w:t>體育室提</w:t>
      </w:r>
      <w:r>
        <w:rPr>
          <w:rFonts w:ascii="DFKai-SB" w:eastAsia="DFKai-SB" w:hAnsi="DFKai-SB" w:hint="eastAsia"/>
        </w:rPr>
        <w:t xml:space="preserve">供男子組 7 號球、女子組 6 號球。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（三）</w:t>
      </w:r>
      <w:r>
        <w:rPr>
          <w:rFonts w:ascii="DFKai-SB" w:eastAsia="DFKai-SB" w:hAnsi="DFKai-SB" w:hint="eastAsia"/>
        </w:rPr>
        <w:t>必須</w:t>
      </w:r>
      <w:r>
        <w:rPr>
          <w:rFonts w:ascii="DFKai-SB" w:eastAsia="DFKai-SB" w:hAnsi="DFKai-SB" w:hint="eastAsia"/>
        </w:rPr>
        <w:t>穿著統一顏色運動服裝出場比賽，且必須要有背號</w:t>
      </w:r>
      <w:r>
        <w:rPr>
          <w:rFonts w:ascii="DFKai-SB" w:eastAsia="DFKai-SB" w:hAnsi="DFKai-SB" w:hint="eastAsia"/>
        </w:rPr>
        <w:t>，同隊球員背號不得重複，否則取消比賽資格。</w:t>
      </w:r>
      <w:r>
        <w:rPr>
          <w:rFonts w:ascii="DFKai-SB" w:eastAsia="DFKai-SB" w:hAnsi="DFKai-SB" w:hint="eastAsia"/>
        </w:rPr>
        <w:t xml:space="preserve">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（四）凡比賽時發生規則中無明文規定之問題，裁判員有權決定規則上所未提及的事項，且該場裁判員之判決為最終判決。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五、競賽隊數限制為十五隊。</w:t>
      </w:r>
      <w:r>
        <w:rPr>
          <w:rFonts w:ascii="DFKai-SB" w:eastAsia="DFKai-SB" w:hAnsi="DFKai-SB" w:hint="eastAsia"/>
        </w:rPr>
        <w:t xml:space="preserve">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十二、罰則：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（一）未攜帶</w:t>
      </w:r>
      <w:r>
        <w:rPr>
          <w:rFonts w:ascii="DFKai-SB" w:eastAsia="DFKai-SB" w:hAnsi="DFKai-SB" w:hint="eastAsia"/>
          <w:color w:val="ff0000"/>
        </w:rPr>
        <w:t>學生證</w:t>
      </w:r>
      <w:r>
        <w:rPr>
          <w:rFonts w:ascii="DFKai-SB" w:eastAsia="DFKai-SB" w:hAnsi="DFKai-SB" w:hint="eastAsia"/>
        </w:rPr>
        <w:t xml:space="preserve">或相關證明文件，不得上場參與比賽，經查證屬實，將給予一次技術犯規以茲警告。 </w:t>
      </w:r>
      <w:bookmarkStart w:id="0" w:name="_GoBack"/>
      <w:bookmarkEnd w:id="0"/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（二）參加比賽球員，如查出有冒名頂替者，則取消全隊競賽資格，參賽隊伍如無故棄權比賽，將</w:t>
      </w:r>
      <w:r>
        <w:rPr>
          <w:rFonts w:ascii="DFKai-SB" w:eastAsia="DFKai-SB" w:hAnsi="DFKai-SB" w:hint="eastAsia"/>
        </w:rPr>
        <w:t>不予發還保證金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（三）比賽期間如有選手互毆，侮辱裁判情形發生，按規定停止該選手出賽外，並報請學生事務處議處。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（四）參賽選手如於比賽</w:t>
      </w:r>
      <w:r>
        <w:rPr>
          <w:rFonts w:ascii="DFKai-SB" w:eastAsia="DFKai-SB" w:hAnsi="DFKai-SB" w:hint="eastAsia"/>
        </w:rPr>
        <w:t>期間，</w:t>
      </w:r>
      <w:r>
        <w:rPr>
          <w:rFonts w:ascii="DFKai-SB" w:eastAsia="DFKai-SB" w:hAnsi="DFKai-SB" w:hint="eastAsia"/>
        </w:rPr>
        <w:t xml:space="preserve">被判奪權出場者，大會將給予 2 </w:t>
      </w:r>
      <w:r>
        <w:rPr>
          <w:rFonts w:ascii="DFKai-SB" w:eastAsia="DFKai-SB" w:hAnsi="DFKai-SB" w:hint="eastAsia"/>
        </w:rPr>
        <w:t>場禁賽</w:t>
      </w:r>
      <w:r>
        <w:rPr>
          <w:rFonts w:ascii="DFKai-SB" w:eastAsia="DFKai-SB" w:hAnsi="DFKai-SB" w:hint="eastAsia"/>
        </w:rPr>
        <w:t xml:space="preserve">由該場比賽之下一場比賽開始執行罰則。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十三、獎勵：男子組、女子組各錄取前3</w:t>
      </w:r>
      <w:r>
        <w:rPr>
          <w:rFonts w:ascii="DFKai-SB" w:eastAsia="DFKai-SB" w:hAnsi="DFKai-SB" w:hint="eastAsia"/>
        </w:rPr>
        <w:t>名，並各頒發獎</w:t>
      </w:r>
      <w:r>
        <w:rPr>
          <w:rFonts w:ascii="DFKai-SB" w:eastAsia="DFKai-SB" w:hAnsi="DFKai-SB" w:hint="eastAsia"/>
        </w:rPr>
        <w:t>牌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十四、其他：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（一）主辦單位有權決定因天氣、場地及不可抗拒之外力因素，臨時更換場地及 日期。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（二）如無法配合各項規定者，請勿參加比賽。 </w:t>
      </w:r>
    </w:p>
    <w:p>
      <w:pPr>
        <w:pStyle w:val="style0"/>
        <w:ind w:left="480" w:leftChars="20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（三）本辦法如有未盡事宜，得由主辦單位隨時修正之。</w:t>
      </w:r>
    </w:p>
    <w:p>
      <w:pPr>
        <w:pStyle w:val="style0"/>
        <w:spacing w:lineRule="auto" w:line="120"/>
        <w:ind w:left="480" w:leftChars="200"/>
        <w:jc w:val="center"/>
        <w:rPr/>
      </w:pPr>
      <w:r>
        <w:rPr>
          <w:rFonts w:ascii="Calibri" w:cs="Calibri" w:eastAsia="標楷體" w:hAnsi="Calibri" w:hint="eastAsia"/>
          <w:sz w:val="32"/>
        </w:rPr>
        <w:t>I-Shou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University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Culture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Festival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Basketball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Competition</w:t>
      </w:r>
    </w:p>
    <w:p>
      <w:pPr>
        <w:pStyle w:val="style179"/>
        <w:spacing w:lineRule="auto" w:line="120"/>
        <w:ind w:left="960" w:leftChars="0"/>
        <w:jc w:val="center"/>
        <w:rPr/>
      </w:pPr>
      <w:r>
        <w:rPr>
          <w:rFonts w:ascii="Calibri" w:cs="Calibri" w:eastAsia="標楷體" w:hAnsi="Calibri" w:hint="eastAsia"/>
          <w:sz w:val="32"/>
        </w:rPr>
        <w:t>Competition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Rules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purpose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our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event: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enhance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friendship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students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cultural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interaction,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order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achieve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purpose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sports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exchanges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physical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fitness.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organizer: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International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Affairs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Office.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Co-organizers: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OIA,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Aboriginal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students,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MCSA,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ISA,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IVA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place: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I-Shou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University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girls’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volleyball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courts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(main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campus).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match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date: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2017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May8</w:t>
      </w:r>
      <w:r>
        <w:rPr>
          <w:rFonts w:ascii="Calibri" w:cs="Calibri" w:eastAsia="標楷體" w:hAnsi="Calibri" w:hint="eastAsia"/>
          <w:color w:val="ff0000"/>
        </w:rPr>
        <w:t>~</w:t>
      </w:r>
      <w:r>
        <w:rPr>
          <w:rFonts w:ascii="Calibri" w:cs="Calibri" w:eastAsia="標楷體" w:hAnsi="Calibri" w:hint="eastAsia"/>
          <w:color w:val="ff0000"/>
        </w:rPr>
        <w:t>9</w:t>
      </w:r>
      <w:r>
        <w:rPr>
          <w:rFonts w:ascii="Calibri" w:cs="Calibri" w:eastAsia="標楷體" w:hAnsi="Calibri" w:hint="eastAsia"/>
          <w:color w:val="ff0000"/>
        </w:rPr>
        <w:t>(men)</w:t>
      </w:r>
      <w:r>
        <w:rPr>
          <w:rFonts w:ascii="Calibri" w:cs="Calibri" w:eastAsia="標楷體" w:hAnsi="Calibri" w:hint="eastAsia"/>
          <w:color w:val="ff0000"/>
        </w:rPr>
        <w:t>,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May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10~</w:t>
      </w:r>
      <w:r>
        <w:rPr>
          <w:rFonts w:ascii="Calibri" w:cs="Calibri" w:eastAsia="標楷體" w:hAnsi="Calibri" w:hint="eastAsia"/>
          <w:color w:val="ff0000"/>
        </w:rPr>
        <w:t>11</w:t>
      </w:r>
      <w:r>
        <w:rPr>
          <w:rFonts w:ascii="Calibri" w:cs="Calibri" w:eastAsia="標楷體" w:hAnsi="Calibri" w:hint="eastAsia"/>
          <w:color w:val="ff0000"/>
        </w:rPr>
        <w:t>(women)</w:t>
      </w:r>
      <w:r>
        <w:rPr>
          <w:rFonts w:ascii="Calibri" w:cs="Calibri" w:eastAsia="標楷體" w:hAnsi="Calibri" w:hint="eastAsia"/>
          <w:color w:val="ff0000"/>
        </w:rPr>
        <w:t>,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18:00</w:t>
      </w:r>
      <w:r>
        <w:rPr>
          <w:rFonts w:ascii="Calibri" w:cs="Calibri" w:eastAsia="標楷體" w:hAnsi="Calibri" w:hint="eastAsia"/>
          <w:color w:val="ff0000"/>
        </w:rPr>
        <w:t>~22:00</w:t>
      </w:r>
      <w:r>
        <w:rPr>
          <w:rFonts w:ascii="Calibri" w:cs="Calibri" w:eastAsia="標楷體" w:hAnsi="Calibri" w:hint="eastAsia"/>
          <w:color w:val="ff0000"/>
        </w:rPr>
        <w:t>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Eligibility: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limited.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time: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From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now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until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April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 xml:space="preserve">16 </w:t>
      </w:r>
      <w:r>
        <w:rPr>
          <w:rFonts w:ascii="Calibri" w:cs="Calibri" w:eastAsia="標楷體" w:hAnsi="Calibri" w:hint="eastAsia"/>
        </w:rPr>
        <w:t>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accepted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overdue,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need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finish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process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before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deadline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number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</w:t>
      </w:r>
      <w:r>
        <w:rPr>
          <w:rFonts w:ascii="Calibri" w:cs="Calibri" w:eastAsia="標楷體" w:hAnsi="Calibri" w:hint="eastAsia"/>
        </w:rPr>
        <w:t>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8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limited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3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back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up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players)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procedures:</w:t>
      </w:r>
    </w:p>
    <w:p>
      <w:pPr>
        <w:pStyle w:val="style0"/>
        <w:spacing w:lineRule="auto" w:line="120"/>
        <w:ind w:left="720" w:leftChars="200" w:hanging="240" w:hangingChars="100"/>
        <w:jc w:val="both"/>
        <w:rPr/>
      </w:pPr>
      <w:r>
        <w:rPr>
          <w:rFonts w:ascii="Calibri" w:cs="Calibri" w:eastAsia="標楷體" w:hAnsi="Calibri" w:hint="eastAsia"/>
        </w:rPr>
        <w:t>1</w:t>
      </w:r>
      <w:r>
        <w:rPr>
          <w:rFonts w:ascii="Calibri" w:cs="Calibri" w:eastAsia="標楷體" w:hAnsi="Calibri" w:hint="eastAsia"/>
        </w:rPr>
        <w:t>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Google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form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 xml:space="preserve">pay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deposit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2</w:t>
      </w:r>
      <w:r>
        <w:rPr>
          <w:rFonts w:ascii="Calibri" w:cs="Calibri" w:eastAsia="標楷體" w:hAnsi="Calibri" w:hint="eastAsia"/>
        </w:rPr>
        <w:t>00NT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(after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2</w:t>
      </w:r>
      <w:r>
        <w:rPr>
          <w:rFonts w:ascii="Calibri" w:cs="Calibri" w:eastAsia="標楷體" w:hAnsi="Calibri" w:hint="eastAsia"/>
        </w:rPr>
        <w:t>00NT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returned.)</w:t>
      </w:r>
    </w:p>
    <w:p>
      <w:pPr>
        <w:pStyle w:val="style0"/>
        <w:spacing w:lineRule="auto" w:line="120"/>
        <w:ind w:left="720" w:leftChars="200" w:hanging="240" w:hangingChars="100"/>
        <w:jc w:val="both"/>
        <w:rPr/>
      </w:pPr>
      <w:r>
        <w:rPr>
          <w:rFonts w:ascii="Calibri" w:cs="Calibri" w:eastAsia="標楷體" w:hAnsi="Calibri" w:hint="eastAsia"/>
        </w:rPr>
        <w:t>2.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Please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IC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building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first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floor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(OIA)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pay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fee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deposit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Jun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Cheng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(volunteer).</w:t>
      </w:r>
    </w:p>
    <w:p>
      <w:pPr>
        <w:pStyle w:val="style0"/>
        <w:spacing w:lineRule="auto" w:line="120"/>
        <w:ind w:left="480" w:leftChars="200"/>
        <w:jc w:val="both"/>
        <w:rPr/>
      </w:pPr>
      <w:r>
        <w:rPr>
          <w:rFonts w:ascii="Calibri" w:cs="Calibri" w:eastAsia="標楷體" w:hAnsi="Calibri" w:hint="eastAsia"/>
        </w:rPr>
        <w:t>3.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out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form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paying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fees,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completed.</w:t>
      </w:r>
    </w:p>
    <w:p>
      <w:pPr>
        <w:pStyle w:val="style0"/>
        <w:spacing w:lineRule="auto" w:line="120"/>
        <w:ind w:left="240" w:leftChars="100" w:firstLine="480" w:firstLineChars="200"/>
        <w:jc w:val="both"/>
        <w:rPr/>
      </w:pPr>
      <w:r>
        <w:rPr>
          <w:rFonts w:ascii="Calibri" w:cs="Calibri" w:eastAsia="標楷體" w:hAnsi="Calibri" w:hint="eastAsia"/>
        </w:rPr>
        <w:t>(D)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Tel: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please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contact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Santhos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0905288483</w:t>
      </w:r>
      <w:r>
        <w:rPr>
          <w:rFonts w:ascii="Calibri" w:cs="Calibri" w:eastAsia="標楷體" w:hAnsi="Calibri" w:hint="eastAsia"/>
        </w:rPr>
        <w:t>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Camila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0988140042.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Draw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lots: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week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9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live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draw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Facebook</w:t>
      </w:r>
      <w:r>
        <w:rPr>
          <w:rFonts w:ascii="Calibri" w:cs="Calibri" w:eastAsia="標楷體" w:hAnsi="Calibri" w:hint="eastAsia"/>
        </w:rPr>
        <w:t>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order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drawing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depends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which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complete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first.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Approach: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(A)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Each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group</w:t>
      </w:r>
      <w:r>
        <w:rPr>
          <w:rFonts w:ascii="Calibri" w:cs="Calibri" w:eastAsia="標楷體" w:hAnsi="Calibri" w:hint="eastAsia"/>
        </w:rPr>
        <w:t>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unit,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each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reported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single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knockout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system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ind w:left="960" w:leftChars="0"/>
        <w:jc w:val="both"/>
        <w:rPr/>
      </w:pPr>
      <w:r>
        <w:rPr>
          <w:rFonts w:ascii="Calibri" w:cs="Calibri" w:hAnsi="Calibri" w:hint="eastAsia"/>
        </w:rPr>
        <w:t>(B)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dividing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four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sections,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each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section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8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minutes</w:t>
      </w:r>
      <w:r>
        <w:rPr>
          <w:rFonts w:ascii="Calibri" w:cs="Calibri" w:hAnsi="Calibri" w:hint="eastAsia"/>
        </w:rPr>
        <w:t>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first,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second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third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half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stop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clock</w:t>
      </w:r>
      <w:r>
        <w:rPr>
          <w:rFonts w:ascii="Calibri" w:cs="Calibri" w:hAnsi="Calibri" w:hint="eastAsia"/>
        </w:rPr>
        <w:t>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halftime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3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minutes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rest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1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minute,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eac</w:t>
      </w:r>
      <w:r>
        <w:rPr>
          <w:rFonts w:ascii="Calibri" w:cs="Calibri" w:hAnsi="Calibri" w:hint="eastAsia"/>
        </w:rPr>
        <w:t>h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section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24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seconds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offensive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time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limit</w:t>
      </w:r>
      <w:r>
        <w:rPr>
          <w:rFonts w:ascii="Calibri" w:cs="Calibri" w:hAnsi="Calibri" w:hint="eastAsia"/>
        </w:rPr>
        <w:t>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first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second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half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two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timeouts;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third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four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half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three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timeouts.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timeout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30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seconds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each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time;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don</w:t>
      </w:r>
      <w:r>
        <w:rPr>
          <w:rFonts w:ascii="Calibri" w:cs="Calibri" w:hAnsi="Calibri" w:hint="eastAsia"/>
        </w:rPr>
        <w:t>’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stop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clock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when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timeout.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fourth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half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stop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clock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results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depends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total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score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which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higher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score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winning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</w:t>
      </w:r>
      <w:r>
        <w:rPr>
          <w:rFonts w:ascii="Calibri" w:cs="Calibri" w:hAnsi="Calibri" w:hint="eastAsia"/>
        </w:rPr>
        <w:t>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(C)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overtime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5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minutes,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last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two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minutes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stop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clock</w:t>
      </w:r>
      <w:r>
        <w:rPr>
          <w:rFonts w:ascii="Calibri" w:cs="Calibri" w:hAnsi="Calibri" w:hint="eastAsia"/>
        </w:rPr>
        <w:t>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one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timeout.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number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over</w:t>
      </w:r>
      <w:r>
        <w:rPr>
          <w:rFonts w:ascii="Calibri" w:cs="Calibri" w:hAnsi="Calibri" w:hint="eastAsia"/>
        </w:rPr>
        <w:t>time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unlimited,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end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until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winner.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</w:t>
      </w:r>
      <w:r>
        <w:rPr>
          <w:rFonts w:ascii="Calibri" w:cs="Calibri" w:hAnsi="Calibri" w:hint="eastAsia"/>
        </w:rPr>
        <w:t>D</w:t>
      </w:r>
      <w:r>
        <w:rPr>
          <w:rFonts w:ascii="Calibri" w:cs="Calibri" w:hAnsi="Calibri" w:hint="eastAsia"/>
        </w:rPr>
        <w:t>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limit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15.</w:t>
      </w:r>
    </w:p>
    <w:p>
      <w:pPr>
        <w:pStyle w:val="style179"/>
        <w:ind w:leftChars="0"/>
        <w:jc w:val="both"/>
        <w:rPr/>
      </w:pPr>
      <w:r>
        <w:rPr>
          <w:rFonts w:ascii="Calibri" w:cs="Calibri" w:hAnsi="Calibri" w:hint="eastAsia"/>
        </w:rPr>
        <w:t>C</w:t>
      </w:r>
      <w:r>
        <w:rPr>
          <w:rFonts w:ascii="Calibri" w:cs="Calibri" w:hAnsi="Calibri" w:hint="eastAsia"/>
        </w:rPr>
        <w:t>ompetition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requirements:</w:t>
      </w:r>
    </w:p>
    <w:p>
      <w:pPr>
        <w:pStyle w:val="style0"/>
        <w:spacing w:lineRule="auto" w:line="120"/>
        <w:ind w:left="960" w:leftChars="400"/>
        <w:jc w:val="both"/>
        <w:rPr/>
      </w:pPr>
      <w:r>
        <w:rPr>
          <w:rFonts w:ascii="Calibri" w:cs="Calibri" w:hAnsi="Calibri" w:hint="eastAsia"/>
        </w:rPr>
        <w:t>(A)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should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scoring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table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  <w:color w:val="ff0000"/>
        </w:rPr>
        <w:t>20</w:t>
      </w:r>
      <w:r>
        <w:rPr>
          <w:rFonts w:ascii="Calibri" w:cs="Calibri" w:hAnsi="Calibri" w:hint="eastAsia"/>
          <w:color w:val="ff0000"/>
        </w:rPr>
        <w:t xml:space="preserve"> </w:t>
      </w:r>
      <w:r>
        <w:rPr>
          <w:rFonts w:ascii="Calibri" w:cs="Calibri" w:hAnsi="Calibri" w:hint="eastAsia"/>
          <w:color w:val="ff0000"/>
        </w:rPr>
        <w:t>minutes</w:t>
      </w:r>
      <w:r>
        <w:rPr>
          <w:rFonts w:ascii="Calibri" w:cs="Calibri" w:hAnsi="Calibri" w:hint="eastAsia"/>
          <w:color w:val="ff0000"/>
        </w:rPr>
        <w:t xml:space="preserve"> </w:t>
      </w:r>
      <w:r>
        <w:rPr>
          <w:rFonts w:ascii="Calibri" w:cs="Calibri" w:hAnsi="Calibri" w:hint="eastAsia"/>
          <w:color w:val="ff0000"/>
        </w:rPr>
        <w:t>before</w:t>
      </w:r>
      <w:r>
        <w:rPr>
          <w:rFonts w:ascii="Calibri" w:cs="Calibri" w:hAnsi="Calibri" w:hint="eastAsia"/>
          <w:color w:val="ff0000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</w:t>
      </w:r>
      <w:r>
        <w:rPr>
          <w:rFonts w:ascii="Calibri" w:cs="Calibri" w:hAnsi="Calibri" w:hint="eastAsia"/>
        </w:rPr>
        <w:t>e,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complete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record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work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list;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minutes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late</w:t>
      </w:r>
      <w:r>
        <w:rPr>
          <w:rFonts w:ascii="Calibri" w:cs="Calibri" w:eastAsia="宋体" w:hAnsi="Calibri" w:hint="eastAsia"/>
          <w:lang w:eastAsia="zh-CN"/>
        </w:rPr>
        <w:t>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after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start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cancel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eligibility.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(B)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basket</w:t>
      </w:r>
      <w:r>
        <w:rPr>
          <w:rFonts w:ascii="Calibri" w:cs="Calibri" w:hAnsi="Calibri" w:hint="eastAsia"/>
        </w:rPr>
        <w:t>ball</w:t>
      </w:r>
      <w:r>
        <w:rPr>
          <w:rFonts w:ascii="Calibri" w:cs="Calibri" w:hAnsi="Calibri" w:hint="eastAsia"/>
        </w:rPr>
        <w:t>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provid</w:t>
      </w:r>
      <w:r>
        <w:rPr>
          <w:rFonts w:ascii="Calibri" w:cs="Calibri" w:eastAsia="宋体" w:hAnsi="Calibri" w:hint="eastAsia"/>
          <w:lang w:eastAsia="zh-CN"/>
        </w:rPr>
        <w:t>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by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university,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men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use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7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basket</w:t>
      </w:r>
      <w:r>
        <w:rPr>
          <w:rFonts w:ascii="Calibri" w:cs="Calibri" w:hAnsi="Calibri" w:hint="eastAsia"/>
        </w:rPr>
        <w:t>ball,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women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use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No.</w:t>
      </w:r>
      <w:r>
        <w:rPr>
          <w:rFonts w:ascii="Calibri" w:cs="Calibri" w:hAnsi="Calibri" w:hint="eastAsia"/>
        </w:rPr>
        <w:t>6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basket</w:t>
      </w:r>
      <w:r>
        <w:rPr>
          <w:rFonts w:ascii="Calibri" w:cs="Calibri" w:hAnsi="Calibri" w:hint="eastAsia"/>
        </w:rPr>
        <w:t>ball.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(C)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</w:t>
      </w:r>
      <w:r>
        <w:rPr>
          <w:rFonts w:ascii="Calibri" w:cs="Calibri" w:hAnsi="Calibri" w:hint="eastAsia"/>
        </w:rPr>
        <w:t>ust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wear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uniform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color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sports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clothing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must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back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number</w:t>
      </w:r>
      <w:r>
        <w:rPr>
          <w:rFonts w:ascii="Calibri" w:cs="Calibri" w:hAnsi="Calibri" w:hint="eastAsia"/>
        </w:rPr>
        <w:t>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same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players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</w:t>
      </w:r>
      <w:r>
        <w:rPr>
          <w:rFonts w:ascii="Calibri" w:cs="Calibri" w:hAnsi="Calibri" w:hint="eastAsia"/>
        </w:rPr>
        <w:t>n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use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same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number;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cancel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competition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qualification.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</w:t>
      </w:r>
      <w:r>
        <w:rPr>
          <w:rFonts w:ascii="Calibri" w:cs="Calibri" w:hAnsi="Calibri" w:hint="eastAsia"/>
        </w:rPr>
        <w:t>D</w:t>
      </w:r>
      <w:r>
        <w:rPr>
          <w:rFonts w:ascii="Calibri" w:cs="Calibri" w:hAnsi="Calibri" w:hint="eastAsia"/>
        </w:rPr>
        <w:t>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Where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express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provision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rules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game,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referee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right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decide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what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mentioned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rules,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judgment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referee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shall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final.</w:t>
      </w:r>
    </w:p>
    <w:p>
      <w:pPr>
        <w:pStyle w:val="style179"/>
        <w:ind w:leftChars="0"/>
        <w:jc w:val="both"/>
        <w:rPr/>
      </w:pPr>
      <w:r>
        <w:rPr>
          <w:rFonts w:ascii="Calibri" w:cs="Calibri" w:hAnsi="Calibri" w:hint="eastAsia"/>
        </w:rPr>
        <w:t>P</w:t>
      </w:r>
      <w:r>
        <w:rPr>
          <w:rFonts w:ascii="Calibri" w:cs="Calibri" w:hAnsi="Calibri" w:hint="eastAsia"/>
        </w:rPr>
        <w:t>enalties: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(A)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who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don’t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  <w:color w:val="ff0000"/>
        </w:rPr>
        <w:t>student</w:t>
      </w:r>
      <w:r>
        <w:rPr>
          <w:rFonts w:ascii="Calibri" w:cs="Calibri" w:hAnsi="Calibri" w:hint="eastAsia"/>
          <w:color w:val="ff0000"/>
        </w:rPr>
        <w:t xml:space="preserve"> </w:t>
      </w:r>
      <w:r>
        <w:rPr>
          <w:rFonts w:ascii="Calibri" w:cs="Calibri" w:hAnsi="Calibri" w:hint="eastAsia"/>
          <w:color w:val="ff0000"/>
        </w:rPr>
        <w:t>ID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card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relevant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supporting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documents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shall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play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competition</w:t>
      </w:r>
      <w:r>
        <w:rPr>
          <w:rFonts w:ascii="Calibri" w:cs="Calibri" w:hAnsi="Calibri" w:hint="eastAsia"/>
        </w:rPr>
        <w:t>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eastAsia="宋体" w:hAnsi="Calibri" w:hint="eastAsia"/>
          <w:lang w:eastAsia="zh-CN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judge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right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give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technical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foul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for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warn</w:t>
      </w:r>
      <w:r>
        <w:rPr>
          <w:rFonts w:ascii="Calibri" w:cs="Calibri" w:hAnsi="Calibri" w:hint="eastAsia"/>
        </w:rPr>
        <w:t>ing</w:t>
      </w:r>
      <w:r>
        <w:rPr>
          <w:rFonts w:ascii="Calibri" w:cs="Calibri" w:hAnsi="Calibri" w:hint="eastAsia"/>
        </w:rPr>
        <w:t>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</w:t>
      </w:r>
      <w:r>
        <w:rPr>
          <w:rFonts w:ascii="Calibri" w:cs="Calibri" w:hAnsi="Calibri" w:hint="eastAsia"/>
        </w:rPr>
        <w:t>B</w:t>
      </w:r>
      <w:r>
        <w:rPr>
          <w:rFonts w:ascii="Calibri" w:cs="Calibri" w:hAnsi="Calibri" w:hint="eastAsia"/>
        </w:rPr>
        <w:t>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detect</w:t>
      </w:r>
      <w:r>
        <w:rPr>
          <w:rFonts w:ascii="Calibri" w:cs="Calibri" w:hAnsi="Calibri" w:hint="eastAsia"/>
        </w:rPr>
        <w:t>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impostor,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cancel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competition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qua</w:t>
      </w:r>
      <w:r>
        <w:rPr>
          <w:rFonts w:ascii="Calibri" w:cs="Calibri" w:hAnsi="Calibri" w:hint="eastAsia"/>
        </w:rPr>
        <w:t>lification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return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deposit.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(C)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</w:t>
      </w:r>
      <w:r>
        <w:rPr>
          <w:rFonts w:ascii="Calibri" w:cs="Calibri" w:hAnsi="Calibri" w:hint="eastAsia"/>
        </w:rPr>
        <w:t>uring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</w:t>
      </w:r>
      <w:r>
        <w:rPr>
          <w:rFonts w:ascii="Calibri" w:cs="Calibri" w:hAnsi="Calibri" w:hint="eastAsia"/>
        </w:rPr>
        <w:t>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any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contestant’s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fights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insul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referee</w:t>
      </w:r>
      <w:r>
        <w:rPr>
          <w:rFonts w:ascii="Calibri" w:cs="Calibri" w:hAnsi="Calibri" w:hint="eastAsia"/>
        </w:rPr>
        <w:t>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>ccording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provision</w:t>
      </w:r>
      <w:r>
        <w:rPr>
          <w:rFonts w:ascii="Calibri" w:cs="Calibri" w:hAnsi="Calibri" w:hint="eastAsia"/>
        </w:rPr>
        <w:t>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kick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reported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student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affairs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office.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Other:</w:t>
      </w:r>
    </w:p>
    <w:p>
      <w:pPr>
        <w:pStyle w:val="style0"/>
        <w:spacing w:lineRule="auto" w:line="120"/>
        <w:ind w:left="960" w:leftChars="400"/>
        <w:jc w:val="both"/>
        <w:rPr/>
      </w:pPr>
      <w:r>
        <w:rPr>
          <w:rFonts w:ascii="Calibri" w:cs="Calibri" w:eastAsia="標楷體" w:hAnsi="Calibri" w:hint="eastAsia"/>
        </w:rPr>
        <w:t>(1)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Organizer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reserves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right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decide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temporary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replacement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venue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date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due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weather,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site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irresistible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force,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also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you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cannot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meet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requirements,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please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participate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competition.</w:t>
      </w:r>
    </w:p>
    <w:p>
      <w:pPr>
        <w:pStyle w:val="style0"/>
        <w:spacing w:lineRule="auto" w:line="120"/>
        <w:ind w:left="960" w:leftChars="400"/>
        <w:jc w:val="both"/>
        <w:rPr/>
      </w:pPr>
      <w:r>
        <w:rPr>
          <w:rFonts w:ascii="Calibri" w:cs="Calibri" w:eastAsia="標楷體" w:hAnsi="Calibri" w:hint="eastAsia"/>
        </w:rPr>
        <w:t>(2)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General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Assembly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may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revise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publication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time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emergency</w:t>
      </w:r>
      <w:r>
        <w:rPr>
          <w:rFonts w:ascii="Calibri" w:cs="Calibri" w:eastAsia="標楷體" w:hAnsi="Calibri" w:hint="eastAsia"/>
        </w:rPr>
        <w:t>.</w:t>
      </w:r>
    </w:p>
    <w:p>
      <w:pPr>
        <w:pStyle w:val="style0"/>
        <w:ind w:left="960" w:leftChars="400"/>
        <w:jc w:val="both"/>
        <w:rPr/>
      </w:pPr>
    </w:p>
    <w:p>
      <w:pPr>
        <w:pStyle w:val="style0"/>
        <w:ind w:left="480" w:leftChars="200"/>
        <w:rPr>
          <w:rFonts w:ascii="DFKai-SB" w:eastAsia="DFKai-SB" w:hAnsi="DFKai-SB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標楷體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PMingLiU" w:hAnsi="Times New Roman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>
      <w:kern w:val="2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tabs>
        <w:tab w:val="center" w:leader="none" w:pos="4513"/>
        <w:tab w:val="right" w:leader="none" w:pos="9026"/>
      </w:tabs>
      <w:snapToGrid w:val="false"/>
    </w:pPr>
    <w:rPr>
      <w:sz w:val="20"/>
      <w:szCs w:val="20"/>
    </w:rPr>
  </w:style>
  <w:style w:type="character" w:customStyle="1" w:styleId="style4097">
    <w:name w:val="頁首 字元"/>
    <w:basedOn w:val="style65"/>
    <w:next w:val="style4097"/>
    <w:link w:val="style31"/>
    <w:rPr>
      <w:kern w:val="2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513"/>
        <w:tab w:val="right" w:leader="none" w:pos="9026"/>
      </w:tabs>
      <w:snapToGrid w:val="false"/>
    </w:pPr>
    <w:rPr>
      <w:sz w:val="20"/>
      <w:szCs w:val="20"/>
    </w:rPr>
  </w:style>
  <w:style w:type="character" w:customStyle="1" w:styleId="style4098">
    <w:name w:val="頁尾 字元"/>
    <w:basedOn w:val="style65"/>
    <w:next w:val="style4098"/>
    <w:link w:val="style32"/>
    <w:rPr>
      <w:kern w:val="2"/>
    </w:rPr>
  </w:style>
  <w:style w:type="paragraph" w:styleId="style179">
    <w:name w:val="List Paragraph"/>
    <w:basedOn w:val="style0"/>
    <w:next w:val="style179"/>
    <w:qFormat/>
    <w:pPr>
      <w:widowControl w:val="false"/>
      <w:spacing w:before="0" w:after="0"/>
      <w:ind w:left="480" w:leftChars="200" w:right="0"/>
    </w:pPr>
    <w:rPr>
      <w:rFonts w:ascii="Times New Roman" w:cs="Times New Roman" w:eastAsia="新細明體" w:hAnsi="Times New Roman" w:hint="eastAsia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1756</Words>
  <Characters>4258</Characters>
  <Application>WPS Office</Application>
  <DocSecurity>0</DocSecurity>
  <Paragraphs>72</Paragraphs>
  <ScaleCrop>false</ScaleCrop>
  <LinksUpToDate>false</LinksUpToDate>
  <CharactersWithSpaces>4931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2017-04-06T03:08:00Z</dcterms:created>
  <dc:creator>ASUS</dc:creator>
  <lastModifiedBy>MHA-L29</lastModifiedBy>
  <dcterms:modified xsi:type="dcterms:W3CDTF">2017-04-06T05:07:16Z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